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648" w:rsidRDefault="00BB1648" w:rsidP="00BB1648">
      <w:pPr>
        <w:jc w:val="right"/>
        <w:rPr>
          <w:rFonts w:ascii="Arial" w:hAnsi="Arial" w:cs="Arial"/>
          <w:sz w:val="22"/>
          <w:vertAlign w:val="subscript"/>
        </w:rPr>
      </w:pPr>
    </w:p>
    <w:p w:rsidR="00775C1B" w:rsidRPr="001D33A7" w:rsidRDefault="00775C1B" w:rsidP="00775C1B">
      <w:pPr>
        <w:pStyle w:val="a5"/>
        <w:tabs>
          <w:tab w:val="clear" w:pos="4677"/>
          <w:tab w:val="clear" w:pos="9355"/>
        </w:tabs>
        <w:jc w:val="center"/>
        <w:rPr>
          <w:b/>
          <w:sz w:val="26"/>
          <w:szCs w:val="26"/>
          <w:lang w:val="ru-RU"/>
        </w:rPr>
      </w:pPr>
      <w:bookmarkStart w:id="0" w:name="_Toc166070744"/>
      <w:bookmarkStart w:id="1" w:name="_Toc166070793"/>
      <w:bookmarkStart w:id="2" w:name="_Toc167078029"/>
      <w:r w:rsidRPr="001D33A7">
        <w:rPr>
          <w:b/>
          <w:sz w:val="26"/>
          <w:szCs w:val="26"/>
          <w:lang w:val="ru-RU"/>
        </w:rPr>
        <w:t>Выписка из протокола очного</w:t>
      </w:r>
    </w:p>
    <w:p w:rsidR="00775C1B" w:rsidRPr="001D33A7" w:rsidRDefault="00CC60FB" w:rsidP="00775C1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заседания</w:t>
      </w:r>
      <w:r w:rsidR="00775C1B" w:rsidRPr="001D33A7">
        <w:rPr>
          <w:b/>
          <w:sz w:val="26"/>
          <w:szCs w:val="26"/>
        </w:rPr>
        <w:t xml:space="preserve"> Тендерной комиссии </w:t>
      </w:r>
      <w:r w:rsidR="002D61A8">
        <w:rPr>
          <w:b/>
          <w:sz w:val="26"/>
          <w:szCs w:val="26"/>
        </w:rPr>
        <w:t>П</w:t>
      </w:r>
      <w:r w:rsidR="00775C1B" w:rsidRPr="001D33A7">
        <w:rPr>
          <w:b/>
          <w:sz w:val="26"/>
          <w:szCs w:val="26"/>
        </w:rPr>
        <w:t>АО «</w:t>
      </w:r>
      <w:proofErr w:type="spellStart"/>
      <w:r w:rsidR="00775C1B" w:rsidRPr="001D33A7">
        <w:rPr>
          <w:b/>
          <w:sz w:val="26"/>
          <w:szCs w:val="26"/>
        </w:rPr>
        <w:t>Славнефть</w:t>
      </w:r>
      <w:proofErr w:type="spellEnd"/>
      <w:r w:rsidR="00C007EA" w:rsidRPr="001D33A7">
        <w:rPr>
          <w:b/>
          <w:sz w:val="26"/>
          <w:szCs w:val="26"/>
        </w:rPr>
        <w:t>-ЯНОС</w:t>
      </w:r>
      <w:r w:rsidR="00775C1B" w:rsidRPr="001D33A7">
        <w:rPr>
          <w:b/>
          <w:sz w:val="26"/>
          <w:szCs w:val="26"/>
        </w:rPr>
        <w:t>»</w:t>
      </w:r>
    </w:p>
    <w:p w:rsidR="00775C1B" w:rsidRPr="001D33A7" w:rsidRDefault="00775C1B" w:rsidP="00775C1B">
      <w:pPr>
        <w:pStyle w:val="a5"/>
        <w:tabs>
          <w:tab w:val="clear" w:pos="4677"/>
          <w:tab w:val="clear" w:pos="9355"/>
        </w:tabs>
        <w:rPr>
          <w:b/>
          <w:sz w:val="26"/>
          <w:szCs w:val="26"/>
          <w:lang w:val="ru-RU" w:eastAsia="ru-RU"/>
        </w:rPr>
      </w:pPr>
    </w:p>
    <w:p w:rsidR="00775C1B" w:rsidRPr="001D33A7" w:rsidRDefault="00775C1B" w:rsidP="00775C1B">
      <w:pPr>
        <w:pStyle w:val="a5"/>
        <w:tabs>
          <w:tab w:val="clear" w:pos="4677"/>
          <w:tab w:val="clear" w:pos="9355"/>
        </w:tabs>
        <w:jc w:val="center"/>
        <w:rPr>
          <w:b/>
          <w:sz w:val="26"/>
          <w:szCs w:val="26"/>
        </w:rPr>
      </w:pPr>
    </w:p>
    <w:p w:rsidR="008D12C4" w:rsidRPr="001D33A7" w:rsidRDefault="008D12C4" w:rsidP="008D12C4">
      <w:pPr>
        <w:rPr>
          <w:b/>
          <w:sz w:val="26"/>
          <w:szCs w:val="26"/>
        </w:rPr>
      </w:pPr>
    </w:p>
    <w:p w:rsidR="008D12C4" w:rsidRPr="00765C81" w:rsidRDefault="002D61A8" w:rsidP="008D12C4">
      <w:pPr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="00C007EA" w:rsidRPr="001D33A7">
        <w:rPr>
          <w:b/>
          <w:sz w:val="26"/>
          <w:szCs w:val="26"/>
        </w:rPr>
        <w:t>АО «</w:t>
      </w:r>
      <w:proofErr w:type="spellStart"/>
      <w:r w:rsidR="00C007EA" w:rsidRPr="001D33A7">
        <w:rPr>
          <w:b/>
          <w:sz w:val="26"/>
          <w:szCs w:val="26"/>
        </w:rPr>
        <w:t>Славнефть</w:t>
      </w:r>
      <w:proofErr w:type="spellEnd"/>
      <w:r w:rsidR="00C007EA" w:rsidRPr="001D33A7">
        <w:rPr>
          <w:b/>
          <w:sz w:val="26"/>
          <w:szCs w:val="26"/>
        </w:rPr>
        <w:t>-ЯНОС</w:t>
      </w:r>
      <w:r w:rsidR="003C08C5">
        <w:rPr>
          <w:b/>
          <w:sz w:val="26"/>
          <w:szCs w:val="26"/>
        </w:rPr>
        <w:t>»</w:t>
      </w:r>
      <w:r w:rsidR="00C007EA" w:rsidRPr="001D33A7">
        <w:rPr>
          <w:b/>
          <w:sz w:val="26"/>
          <w:szCs w:val="26"/>
        </w:rPr>
        <w:tab/>
      </w:r>
      <w:r w:rsidR="00C007EA" w:rsidRPr="001D33A7">
        <w:rPr>
          <w:b/>
          <w:sz w:val="26"/>
          <w:szCs w:val="26"/>
        </w:rPr>
        <w:tab/>
      </w:r>
      <w:r w:rsidR="00C007EA" w:rsidRPr="001D33A7">
        <w:rPr>
          <w:b/>
          <w:sz w:val="26"/>
          <w:szCs w:val="26"/>
        </w:rPr>
        <w:tab/>
      </w:r>
      <w:r w:rsidR="00C007EA" w:rsidRPr="001D33A7">
        <w:rPr>
          <w:b/>
          <w:sz w:val="26"/>
          <w:szCs w:val="26"/>
        </w:rPr>
        <w:tab/>
      </w:r>
      <w:r w:rsidR="00C007EA" w:rsidRPr="001D33A7">
        <w:rPr>
          <w:b/>
          <w:sz w:val="26"/>
          <w:szCs w:val="26"/>
        </w:rPr>
        <w:tab/>
      </w:r>
      <w:r w:rsidR="00C007EA" w:rsidRPr="001D33A7">
        <w:rPr>
          <w:b/>
          <w:sz w:val="26"/>
          <w:szCs w:val="26"/>
        </w:rPr>
        <w:tab/>
      </w:r>
      <w:r w:rsidR="00AC2ABE">
        <w:rPr>
          <w:b/>
          <w:sz w:val="26"/>
          <w:szCs w:val="26"/>
        </w:rPr>
        <w:t>0</w:t>
      </w:r>
      <w:r w:rsidR="00765C81">
        <w:rPr>
          <w:b/>
          <w:sz w:val="26"/>
          <w:szCs w:val="26"/>
        </w:rPr>
        <w:t>3</w:t>
      </w:r>
      <w:r w:rsidR="00443E5F" w:rsidRPr="003D76EE">
        <w:rPr>
          <w:b/>
          <w:color w:val="FF0000"/>
          <w:sz w:val="26"/>
          <w:szCs w:val="26"/>
        </w:rPr>
        <w:t xml:space="preserve"> </w:t>
      </w:r>
      <w:r w:rsidR="00765C81" w:rsidRPr="00765C81">
        <w:rPr>
          <w:b/>
          <w:sz w:val="26"/>
          <w:szCs w:val="26"/>
        </w:rPr>
        <w:t>сентября</w:t>
      </w:r>
      <w:r w:rsidR="000C5381" w:rsidRPr="00765C81">
        <w:rPr>
          <w:b/>
          <w:sz w:val="26"/>
          <w:szCs w:val="26"/>
        </w:rPr>
        <w:t xml:space="preserve"> </w:t>
      </w:r>
      <w:r w:rsidR="00C007EA" w:rsidRPr="00765C81">
        <w:rPr>
          <w:b/>
          <w:sz w:val="26"/>
          <w:szCs w:val="26"/>
        </w:rPr>
        <w:t>20</w:t>
      </w:r>
      <w:r w:rsidR="00956AC4" w:rsidRPr="00765C81">
        <w:rPr>
          <w:b/>
          <w:sz w:val="26"/>
          <w:szCs w:val="26"/>
        </w:rPr>
        <w:t>2</w:t>
      </w:r>
      <w:r w:rsidR="001D338E" w:rsidRPr="00765C81">
        <w:rPr>
          <w:b/>
          <w:sz w:val="26"/>
          <w:szCs w:val="26"/>
        </w:rPr>
        <w:t>6</w:t>
      </w:r>
      <w:r w:rsidR="00C007EA" w:rsidRPr="00765C81">
        <w:rPr>
          <w:b/>
          <w:sz w:val="26"/>
          <w:szCs w:val="26"/>
        </w:rPr>
        <w:t>г.</w:t>
      </w:r>
    </w:p>
    <w:p w:rsidR="008D12C4" w:rsidRPr="00765C81" w:rsidRDefault="008D12C4" w:rsidP="008D12C4">
      <w:pPr>
        <w:rPr>
          <w:b/>
          <w:sz w:val="22"/>
          <w:szCs w:val="22"/>
        </w:rPr>
      </w:pPr>
    </w:p>
    <w:tbl>
      <w:tblPr>
        <w:tblW w:w="9785" w:type="dxa"/>
        <w:jc w:val="center"/>
        <w:tblLayout w:type="fixed"/>
        <w:tblLook w:val="04A0" w:firstRow="1" w:lastRow="0" w:firstColumn="1" w:lastColumn="0" w:noHBand="0" w:noVBand="1"/>
      </w:tblPr>
      <w:tblGrid>
        <w:gridCol w:w="1349"/>
        <w:gridCol w:w="284"/>
        <w:gridCol w:w="4169"/>
        <w:gridCol w:w="3983"/>
      </w:tblGrid>
      <w:tr w:rsidR="00775C1B" w:rsidRPr="00620C62" w:rsidTr="001D33A7">
        <w:trPr>
          <w:trHeight w:val="268"/>
          <w:jc w:val="center"/>
        </w:trPr>
        <w:tc>
          <w:tcPr>
            <w:tcW w:w="9785" w:type="dxa"/>
            <w:gridSpan w:val="4"/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rPr>
                <w:rFonts w:cs="Arial"/>
                <w:szCs w:val="22"/>
              </w:rPr>
            </w:pPr>
            <w:r w:rsidRPr="00620C62">
              <w:rPr>
                <w:rFonts w:cs="Arial"/>
                <w:b/>
                <w:szCs w:val="22"/>
              </w:rPr>
              <w:t>Повестка дня:</w:t>
            </w:r>
          </w:p>
        </w:tc>
      </w:tr>
      <w:tr w:rsidR="00775C1B" w:rsidRPr="00620C62" w:rsidTr="001D33A7">
        <w:trPr>
          <w:jc w:val="center"/>
        </w:trPr>
        <w:tc>
          <w:tcPr>
            <w:tcW w:w="9785" w:type="dxa"/>
            <w:gridSpan w:val="4"/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092E4F" w:rsidP="00AC2ABE">
            <w:pPr>
              <w:ind w:firstLine="720"/>
              <w:jc w:val="both"/>
              <w:rPr>
                <w:rFonts w:cs="Arial"/>
              </w:rPr>
            </w:pPr>
            <w:r w:rsidRPr="00A110D8">
              <w:t xml:space="preserve">Выбор победителя тендера на поставку </w:t>
            </w:r>
            <w:r w:rsidR="008F637B" w:rsidRPr="008F637B">
              <w:t>расходно-сварочных материалов, сварочного оборудования и запасных частей к сварочному оборудованию для технологических объектов ПАО «</w:t>
            </w:r>
            <w:proofErr w:type="spellStart"/>
            <w:r w:rsidR="008F637B" w:rsidRPr="008F637B">
              <w:t>Славнефть</w:t>
            </w:r>
            <w:proofErr w:type="spellEnd"/>
            <w:r w:rsidR="008F637B" w:rsidRPr="008F637B">
              <w:t>-ЯНОС» (242-СС-2026)</w:t>
            </w:r>
            <w:r w:rsidR="008F637B">
              <w:t>.</w:t>
            </w:r>
          </w:p>
        </w:tc>
      </w:tr>
      <w:tr w:rsidR="00775C1B" w:rsidRPr="00620C62" w:rsidTr="001D33A7">
        <w:trPr>
          <w:jc w:val="center"/>
        </w:trPr>
        <w:tc>
          <w:tcPr>
            <w:tcW w:w="9785" w:type="dxa"/>
            <w:gridSpan w:val="4"/>
            <w:shd w:val="clear" w:color="auto" w:fill="BFBFBF"/>
            <w:tcMar>
              <w:left w:w="28" w:type="dxa"/>
              <w:right w:w="28" w:type="dxa"/>
            </w:tcMar>
          </w:tcPr>
          <w:p w:rsidR="00775C1B" w:rsidRPr="00620C62" w:rsidRDefault="00775C1B" w:rsidP="0065599F">
            <w:pPr>
              <w:rPr>
                <w:rFonts w:cs="Arial"/>
                <w:szCs w:val="22"/>
              </w:rPr>
            </w:pPr>
            <w:r w:rsidRPr="00620C62">
              <w:rPr>
                <w:rFonts w:cs="Arial"/>
                <w:b/>
                <w:szCs w:val="22"/>
              </w:rPr>
              <w:t xml:space="preserve">По вопросу </w:t>
            </w:r>
          </w:p>
        </w:tc>
      </w:tr>
      <w:tr w:rsidR="00775C1B" w:rsidRPr="00620C62" w:rsidTr="001D33A7">
        <w:trPr>
          <w:jc w:val="center"/>
        </w:trPr>
        <w:tc>
          <w:tcPr>
            <w:tcW w:w="1633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C007EA">
            <w:pPr>
              <w:spacing w:before="120" w:after="120"/>
              <w:rPr>
                <w:rFonts w:cs="Arial"/>
                <w:szCs w:val="22"/>
              </w:rPr>
            </w:pPr>
            <w:r w:rsidRPr="00620C62">
              <w:rPr>
                <w:rFonts w:cs="Arial"/>
                <w:b/>
                <w:szCs w:val="22"/>
              </w:rPr>
              <w:t>Основание:</w:t>
            </w:r>
          </w:p>
        </w:tc>
        <w:tc>
          <w:tcPr>
            <w:tcW w:w="8152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5C1B" w:rsidRPr="00620C62" w:rsidRDefault="00CC60FB" w:rsidP="003A193C">
            <w:pPr>
              <w:rPr>
                <w:rFonts w:cs="Arial"/>
                <w:szCs w:val="22"/>
              </w:rPr>
            </w:pPr>
            <w:r>
              <w:t>Заявка  Службы директора по снабжению, с приложением сводной таблицы оферт.</w:t>
            </w:r>
          </w:p>
        </w:tc>
      </w:tr>
      <w:tr w:rsidR="00775C1B" w:rsidRPr="00620C62" w:rsidTr="001D33A7">
        <w:trPr>
          <w:jc w:val="center"/>
        </w:trPr>
        <w:tc>
          <w:tcPr>
            <w:tcW w:w="1633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rPr>
                <w:rFonts w:cs="Arial"/>
                <w:szCs w:val="22"/>
              </w:rPr>
            </w:pPr>
            <w:r w:rsidRPr="00620C62">
              <w:rPr>
                <w:rFonts w:cs="Arial"/>
                <w:b/>
                <w:szCs w:val="22"/>
              </w:rPr>
              <w:t>СЛУШАЛИ:</w:t>
            </w:r>
          </w:p>
        </w:tc>
        <w:tc>
          <w:tcPr>
            <w:tcW w:w="8152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rPr>
                <w:rFonts w:cs="Arial"/>
                <w:szCs w:val="22"/>
              </w:rPr>
            </w:pPr>
          </w:p>
        </w:tc>
      </w:tr>
      <w:tr w:rsidR="00775C1B" w:rsidRPr="00620C62" w:rsidTr="001D33A7">
        <w:trPr>
          <w:jc w:val="center"/>
        </w:trPr>
        <w:tc>
          <w:tcPr>
            <w:tcW w:w="9785" w:type="dxa"/>
            <w:gridSpan w:val="4"/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092E4F" w:rsidP="00E74DAE">
            <w:pPr>
              <w:spacing w:before="120" w:after="120"/>
              <w:ind w:firstLine="709"/>
              <w:jc w:val="both"/>
              <w:rPr>
                <w:rFonts w:cs="Arial"/>
                <w:szCs w:val="22"/>
              </w:rPr>
            </w:pPr>
            <w:r w:rsidRPr="00A110D8">
              <w:t xml:space="preserve">Выбор победителя тендера на поставку </w:t>
            </w:r>
            <w:r w:rsidR="008F637B" w:rsidRPr="008F637B">
              <w:t>расходно-сварочных материалов, сварочного оборудования и запасных частей к сварочному оборудованию для технологических объектов ПАО «</w:t>
            </w:r>
            <w:proofErr w:type="spellStart"/>
            <w:r w:rsidR="008F637B" w:rsidRPr="008F637B">
              <w:t>Славнефть</w:t>
            </w:r>
            <w:proofErr w:type="spellEnd"/>
            <w:r w:rsidR="008F637B" w:rsidRPr="008F637B">
              <w:t>-ЯНОС» (242-СС-2026)</w:t>
            </w:r>
            <w:r w:rsidR="008F637B">
              <w:t>.</w:t>
            </w:r>
          </w:p>
        </w:tc>
      </w:tr>
      <w:tr w:rsidR="00775C1B" w:rsidRPr="00620C62" w:rsidTr="001D33A7">
        <w:trPr>
          <w:trHeight w:hRule="exact" w:val="57"/>
          <w:jc w:val="center"/>
        </w:trPr>
        <w:tc>
          <w:tcPr>
            <w:tcW w:w="5802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ind w:firstLine="284"/>
              <w:rPr>
                <w:rFonts w:cs="Arial"/>
                <w:szCs w:val="22"/>
              </w:rPr>
            </w:pPr>
          </w:p>
        </w:tc>
        <w:tc>
          <w:tcPr>
            <w:tcW w:w="3983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rPr>
                <w:rFonts w:cs="Arial"/>
                <w:szCs w:val="22"/>
              </w:rPr>
            </w:pPr>
          </w:p>
        </w:tc>
      </w:tr>
      <w:tr w:rsidR="00775C1B" w:rsidRPr="00620C62" w:rsidTr="001D33A7">
        <w:trPr>
          <w:jc w:val="center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rPr>
                <w:rFonts w:cs="Arial"/>
                <w:szCs w:val="22"/>
              </w:rPr>
            </w:pPr>
            <w:r w:rsidRPr="00620C62">
              <w:rPr>
                <w:rFonts w:cs="Arial"/>
                <w:b/>
                <w:szCs w:val="22"/>
              </w:rPr>
              <w:t>РЕШИЛИ:</w:t>
            </w:r>
          </w:p>
        </w:tc>
        <w:tc>
          <w:tcPr>
            <w:tcW w:w="8436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rPr>
                <w:rFonts w:cs="Arial"/>
                <w:szCs w:val="22"/>
              </w:rPr>
            </w:pPr>
          </w:p>
        </w:tc>
      </w:tr>
      <w:tr w:rsidR="00775C1B" w:rsidRPr="00620C62" w:rsidTr="001D33A7">
        <w:trPr>
          <w:jc w:val="center"/>
        </w:trPr>
        <w:tc>
          <w:tcPr>
            <w:tcW w:w="978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92E4F" w:rsidRPr="0009264D" w:rsidRDefault="00C007EA" w:rsidP="00092E4F">
            <w:pPr>
              <w:numPr>
                <w:ilvl w:val="0"/>
                <w:numId w:val="16"/>
              </w:numPr>
              <w:tabs>
                <w:tab w:val="left" w:pos="993"/>
              </w:tabs>
              <w:ind w:left="0" w:firstLine="709"/>
              <w:jc w:val="both"/>
            </w:pPr>
            <w:r>
              <w:tab/>
            </w:r>
            <w:r w:rsidR="00092E4F" w:rsidRPr="0009264D">
              <w:t xml:space="preserve">Победителями тендера </w:t>
            </w:r>
            <w:r w:rsidR="00092E4F" w:rsidRPr="00092E4F">
              <w:t xml:space="preserve">на поставку </w:t>
            </w:r>
            <w:r w:rsidR="008F637B" w:rsidRPr="008F637B">
              <w:t>расходно-сварочных материалов, сварочного оборудования и запасных частей к сварочному оборудованию для технологических объектов ПАО «</w:t>
            </w:r>
            <w:proofErr w:type="spellStart"/>
            <w:r w:rsidR="008F637B" w:rsidRPr="008F637B">
              <w:t>Славнефть</w:t>
            </w:r>
            <w:proofErr w:type="spellEnd"/>
            <w:r w:rsidR="008F637B" w:rsidRPr="008F637B">
              <w:t>-ЯНОС» (242-СС-2026)</w:t>
            </w:r>
            <w:r w:rsidR="008F637B">
              <w:t xml:space="preserve"> </w:t>
            </w:r>
            <w:r w:rsidR="00092E4F" w:rsidRPr="0009264D">
              <w:t xml:space="preserve">признать:  </w:t>
            </w:r>
          </w:p>
          <w:p w:rsidR="008F637B" w:rsidRPr="008F637B" w:rsidRDefault="008F637B" w:rsidP="008F637B">
            <w:pPr>
              <w:numPr>
                <w:ilvl w:val="1"/>
                <w:numId w:val="15"/>
              </w:numPr>
              <w:tabs>
                <w:tab w:val="left" w:pos="1134"/>
              </w:tabs>
              <w:ind w:left="0" w:firstLine="851"/>
              <w:jc w:val="both"/>
            </w:pPr>
            <w:r w:rsidRPr="008F637B">
              <w:t>поз. 37, 38, 40, 68, 70-75, 78-81, 83-85: ООО «АЛЬФА ГЛОБАЛ</w:t>
            </w:r>
            <w:r>
              <w:t>»,</w:t>
            </w:r>
            <w:bookmarkStart w:id="3" w:name="_GoBack"/>
            <w:bookmarkEnd w:id="3"/>
          </w:p>
          <w:p w:rsidR="008F637B" w:rsidRPr="008F637B" w:rsidRDefault="008F637B" w:rsidP="008F637B">
            <w:pPr>
              <w:numPr>
                <w:ilvl w:val="1"/>
                <w:numId w:val="15"/>
              </w:numPr>
              <w:tabs>
                <w:tab w:val="left" w:pos="1134"/>
              </w:tabs>
              <w:ind w:left="0" w:firstLine="851"/>
              <w:jc w:val="both"/>
            </w:pPr>
            <w:r w:rsidRPr="008F637B">
              <w:t xml:space="preserve">поз. 39, 66, 67, 76, 77, 82: ООО «ЕДИНСТВО», </w:t>
            </w:r>
          </w:p>
          <w:p w:rsidR="008F637B" w:rsidRPr="008F637B" w:rsidRDefault="008F637B" w:rsidP="008F637B">
            <w:pPr>
              <w:numPr>
                <w:ilvl w:val="1"/>
                <w:numId w:val="15"/>
              </w:numPr>
              <w:tabs>
                <w:tab w:val="left" w:pos="1134"/>
              </w:tabs>
              <w:ind w:left="0" w:firstLine="851"/>
              <w:jc w:val="both"/>
            </w:pPr>
            <w:r w:rsidRPr="008F637B">
              <w:t xml:space="preserve">поз. 2, 4-7, 9, 10, 14-19, 23, 31, 33-35, 41, 62-64: ООО «ВДС», </w:t>
            </w:r>
          </w:p>
          <w:p w:rsidR="008F637B" w:rsidRDefault="008F637B" w:rsidP="008F637B">
            <w:pPr>
              <w:numPr>
                <w:ilvl w:val="1"/>
                <w:numId w:val="15"/>
              </w:numPr>
              <w:tabs>
                <w:tab w:val="left" w:pos="1134"/>
              </w:tabs>
              <w:ind w:left="0" w:firstLine="851"/>
              <w:jc w:val="both"/>
            </w:pPr>
            <w:r w:rsidRPr="008F637B">
              <w:t xml:space="preserve">поз. 1, 8, 11, 13, 21, 22, 24-26, 30, 32, 69: ООО «МАНКОР», </w:t>
            </w:r>
          </w:p>
          <w:p w:rsidR="008F637B" w:rsidRPr="00620C62" w:rsidRDefault="008F637B" w:rsidP="008F637B">
            <w:pPr>
              <w:numPr>
                <w:ilvl w:val="1"/>
                <w:numId w:val="15"/>
              </w:numPr>
              <w:tabs>
                <w:tab w:val="left" w:pos="1134"/>
              </w:tabs>
              <w:ind w:left="0" w:firstLine="851"/>
              <w:jc w:val="both"/>
              <w:rPr>
                <w:rFonts w:cs="Arial"/>
              </w:rPr>
            </w:pPr>
            <w:r w:rsidRPr="008F637B">
              <w:t>поз. 3, 12, 20, 27-29, 36, 42-61, 65: признать несостоявшимися</w:t>
            </w:r>
            <w:r>
              <w:t>.</w:t>
            </w:r>
          </w:p>
        </w:tc>
      </w:tr>
      <w:tr w:rsidR="00775C1B" w:rsidRPr="00620C62" w:rsidTr="001D33A7">
        <w:trPr>
          <w:jc w:val="center"/>
        </w:trPr>
        <w:tc>
          <w:tcPr>
            <w:tcW w:w="5802" w:type="dxa"/>
            <w:gridSpan w:val="3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75C1B" w:rsidRPr="00CC60FB" w:rsidRDefault="00775C1B" w:rsidP="001D33A7">
            <w:pPr>
              <w:spacing w:before="240"/>
              <w:rPr>
                <w:rFonts w:cs="Arial"/>
                <w:szCs w:val="22"/>
              </w:rPr>
            </w:pPr>
          </w:p>
          <w:p w:rsidR="00775C1B" w:rsidRPr="00CC60FB" w:rsidRDefault="00775C1B" w:rsidP="001D33A7">
            <w:pPr>
              <w:spacing w:before="240"/>
              <w:rPr>
                <w:rFonts w:cs="Arial"/>
                <w:szCs w:val="22"/>
              </w:rPr>
            </w:pPr>
          </w:p>
          <w:p w:rsidR="00775C1B" w:rsidRPr="00775C1B" w:rsidRDefault="00775C1B" w:rsidP="00BA106A">
            <w:pPr>
              <w:spacing w:before="24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Руководител</w:t>
            </w:r>
            <w:r w:rsidR="00BA106A">
              <w:rPr>
                <w:rFonts w:cs="Arial"/>
                <w:szCs w:val="22"/>
              </w:rPr>
              <w:t>ь</w:t>
            </w:r>
            <w:r>
              <w:rPr>
                <w:rFonts w:cs="Arial"/>
                <w:szCs w:val="22"/>
              </w:rPr>
              <w:t xml:space="preserve"> Тендерного комитета  </w:t>
            </w:r>
          </w:p>
        </w:tc>
        <w:tc>
          <w:tcPr>
            <w:tcW w:w="3983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75C1B" w:rsidRPr="00620C62" w:rsidRDefault="00863844" w:rsidP="00863844">
            <w:pPr>
              <w:spacing w:before="240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С</w:t>
            </w:r>
            <w:r w:rsidR="001D33A7">
              <w:rPr>
                <w:rFonts w:cs="Arial"/>
                <w:szCs w:val="22"/>
              </w:rPr>
              <w:t>.</w:t>
            </w:r>
            <w:r>
              <w:rPr>
                <w:rFonts w:cs="Arial"/>
                <w:szCs w:val="22"/>
              </w:rPr>
              <w:t>Г</w:t>
            </w:r>
            <w:r w:rsidR="001D33A7">
              <w:rPr>
                <w:rFonts w:cs="Arial"/>
                <w:szCs w:val="22"/>
              </w:rPr>
              <w:t>.</w:t>
            </w:r>
            <w:r>
              <w:rPr>
                <w:rFonts w:cs="Arial"/>
                <w:szCs w:val="22"/>
              </w:rPr>
              <w:t>Невидин</w:t>
            </w:r>
            <w:proofErr w:type="spellEnd"/>
          </w:p>
        </w:tc>
      </w:tr>
    </w:tbl>
    <w:p w:rsidR="008D12C4" w:rsidRPr="00BA106A" w:rsidRDefault="008D12C4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bookmarkEnd w:id="0"/>
    <w:bookmarkEnd w:id="1"/>
    <w:bookmarkEnd w:id="2"/>
    <w:p w:rsidR="008D12C4" w:rsidRDefault="008D12C4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sectPr w:rsidR="008D12C4" w:rsidSect="00C007EA">
      <w:headerReference w:type="default" r:id="rId7"/>
      <w:pgSz w:w="11909" w:h="16834"/>
      <w:pgMar w:top="851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C57" w:rsidRDefault="00AC0C57">
      <w:r>
        <w:separator/>
      </w:r>
    </w:p>
  </w:endnote>
  <w:endnote w:type="continuationSeparator" w:id="0">
    <w:p w:rsidR="00AC0C57" w:rsidRDefault="00AC0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C57" w:rsidRDefault="00AC0C57">
      <w:r>
        <w:separator/>
      </w:r>
    </w:p>
  </w:footnote>
  <w:footnote w:type="continuationSeparator" w:id="0">
    <w:p w:rsidR="00AC0C57" w:rsidRDefault="00AC0C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2E8" w:rsidRDefault="00670316">
    <w:pPr>
      <w:pStyle w:val="a7"/>
      <w:tabs>
        <w:tab w:val="clear" w:pos="4677"/>
        <w:tab w:val="clear" w:pos="9355"/>
        <w:tab w:val="left" w:pos="4020"/>
      </w:tabs>
      <w:rPr>
        <w:i/>
        <w:iCs/>
        <w:sz w:val="22"/>
      </w:rPr>
    </w:pPr>
    <w:r>
      <w:rPr>
        <w:i/>
        <w:iCs/>
        <w:sz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A7CDC"/>
    <w:multiLevelType w:val="hybridMultilevel"/>
    <w:tmpl w:val="55FC0040"/>
    <w:lvl w:ilvl="0" w:tplc="AF106C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21FF6"/>
    <w:multiLevelType w:val="hybridMultilevel"/>
    <w:tmpl w:val="A1244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173A3"/>
    <w:multiLevelType w:val="hybridMultilevel"/>
    <w:tmpl w:val="A1244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B2C6B"/>
    <w:multiLevelType w:val="hybridMultilevel"/>
    <w:tmpl w:val="A1244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C2473"/>
    <w:multiLevelType w:val="hybridMultilevel"/>
    <w:tmpl w:val="3386EA48"/>
    <w:lvl w:ilvl="0" w:tplc="04190003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-"/>
      <w:lvlJc w:val="left"/>
      <w:pPr>
        <w:ind w:left="1637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5" w15:restartNumberingAfterBreak="0">
    <w:nsid w:val="24713C6E"/>
    <w:multiLevelType w:val="hybridMultilevel"/>
    <w:tmpl w:val="CE0E731E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97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6" w15:restartNumberingAfterBreak="0">
    <w:nsid w:val="25B0009E"/>
    <w:multiLevelType w:val="hybridMultilevel"/>
    <w:tmpl w:val="95F8E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6B055F"/>
    <w:multiLevelType w:val="hybridMultilevel"/>
    <w:tmpl w:val="DABE6426"/>
    <w:lvl w:ilvl="0" w:tplc="A9CEC48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4E1660E"/>
    <w:multiLevelType w:val="hybridMultilevel"/>
    <w:tmpl w:val="A0185D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9011EE"/>
    <w:multiLevelType w:val="hybridMultilevel"/>
    <w:tmpl w:val="D4684740"/>
    <w:lvl w:ilvl="0" w:tplc="BE7402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0D273ED"/>
    <w:multiLevelType w:val="hybridMultilevel"/>
    <w:tmpl w:val="C99040FC"/>
    <w:lvl w:ilvl="0" w:tplc="04190003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5C500508">
      <w:start w:val="1"/>
      <w:numFmt w:val="bullet"/>
      <w:lvlText w:val=""/>
      <w:lvlJc w:val="left"/>
      <w:pPr>
        <w:ind w:left="2699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1" w15:restartNumberingAfterBreak="0">
    <w:nsid w:val="4DB13A2E"/>
    <w:multiLevelType w:val="hybridMultilevel"/>
    <w:tmpl w:val="55FC0040"/>
    <w:lvl w:ilvl="0" w:tplc="AF106C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6D1FA7"/>
    <w:multiLevelType w:val="hybridMultilevel"/>
    <w:tmpl w:val="1124DED2"/>
    <w:lvl w:ilvl="0" w:tplc="DA1A9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C417EC6"/>
    <w:multiLevelType w:val="hybridMultilevel"/>
    <w:tmpl w:val="D6528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9A42FE"/>
    <w:multiLevelType w:val="hybridMultilevel"/>
    <w:tmpl w:val="1124DED2"/>
    <w:lvl w:ilvl="0" w:tplc="0419000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B577DB"/>
    <w:multiLevelType w:val="hybridMultilevel"/>
    <w:tmpl w:val="95F8E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6"/>
  </w:num>
  <w:num w:numId="4">
    <w:abstractNumId w:val="8"/>
  </w:num>
  <w:num w:numId="5">
    <w:abstractNumId w:val="0"/>
  </w:num>
  <w:num w:numId="6">
    <w:abstractNumId w:val="15"/>
  </w:num>
  <w:num w:numId="7">
    <w:abstractNumId w:val="11"/>
  </w:num>
  <w:num w:numId="8">
    <w:abstractNumId w:val="1"/>
  </w:num>
  <w:num w:numId="9">
    <w:abstractNumId w:val="2"/>
  </w:num>
  <w:num w:numId="10">
    <w:abstractNumId w:val="3"/>
  </w:num>
  <w:num w:numId="11">
    <w:abstractNumId w:val="13"/>
  </w:num>
  <w:num w:numId="12">
    <w:abstractNumId w:val="9"/>
  </w:num>
  <w:num w:numId="13">
    <w:abstractNumId w:val="7"/>
  </w:num>
  <w:num w:numId="14">
    <w:abstractNumId w:val="4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648"/>
    <w:rsid w:val="00035662"/>
    <w:rsid w:val="00091722"/>
    <w:rsid w:val="00092E4F"/>
    <w:rsid w:val="000C5381"/>
    <w:rsid w:val="000D1C4B"/>
    <w:rsid w:val="001D338E"/>
    <w:rsid w:val="001D33A7"/>
    <w:rsid w:val="001E4D62"/>
    <w:rsid w:val="0027590D"/>
    <w:rsid w:val="002A544F"/>
    <w:rsid w:val="002C55B9"/>
    <w:rsid w:val="002D61A8"/>
    <w:rsid w:val="003612E2"/>
    <w:rsid w:val="00384189"/>
    <w:rsid w:val="003A193C"/>
    <w:rsid w:val="003B600F"/>
    <w:rsid w:val="003C08C5"/>
    <w:rsid w:val="003D76EE"/>
    <w:rsid w:val="00443E5F"/>
    <w:rsid w:val="00495A26"/>
    <w:rsid w:val="00496782"/>
    <w:rsid w:val="004B3692"/>
    <w:rsid w:val="00500B7C"/>
    <w:rsid w:val="005505CE"/>
    <w:rsid w:val="00653730"/>
    <w:rsid w:val="0065599F"/>
    <w:rsid w:val="0066316F"/>
    <w:rsid w:val="00670316"/>
    <w:rsid w:val="006D51FA"/>
    <w:rsid w:val="006F2235"/>
    <w:rsid w:val="00707867"/>
    <w:rsid w:val="007556F7"/>
    <w:rsid w:val="00765C81"/>
    <w:rsid w:val="00775C1B"/>
    <w:rsid w:val="007B6190"/>
    <w:rsid w:val="00816D2F"/>
    <w:rsid w:val="00855F44"/>
    <w:rsid w:val="00863844"/>
    <w:rsid w:val="008D12C4"/>
    <w:rsid w:val="008D3280"/>
    <w:rsid w:val="008F637B"/>
    <w:rsid w:val="00912D34"/>
    <w:rsid w:val="00913FC0"/>
    <w:rsid w:val="00923470"/>
    <w:rsid w:val="00956AC4"/>
    <w:rsid w:val="009B0926"/>
    <w:rsid w:val="009D44AC"/>
    <w:rsid w:val="00AC0C57"/>
    <w:rsid w:val="00AC2ABE"/>
    <w:rsid w:val="00AE7350"/>
    <w:rsid w:val="00AF4FF3"/>
    <w:rsid w:val="00AF6054"/>
    <w:rsid w:val="00B05052"/>
    <w:rsid w:val="00B06ECF"/>
    <w:rsid w:val="00B144E9"/>
    <w:rsid w:val="00BA106A"/>
    <w:rsid w:val="00BB1648"/>
    <w:rsid w:val="00C007EA"/>
    <w:rsid w:val="00C03A7D"/>
    <w:rsid w:val="00C040C5"/>
    <w:rsid w:val="00C83D2B"/>
    <w:rsid w:val="00C91AFA"/>
    <w:rsid w:val="00CB4962"/>
    <w:rsid w:val="00CC60FB"/>
    <w:rsid w:val="00D15C9E"/>
    <w:rsid w:val="00D46107"/>
    <w:rsid w:val="00E74B09"/>
    <w:rsid w:val="00E74DAE"/>
    <w:rsid w:val="00E87DD3"/>
    <w:rsid w:val="00FD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F47A1"/>
  <w15:docId w15:val="{7A1EB86C-EC32-4AA9-AFD7-5513AE458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6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B1648"/>
    <w:pPr>
      <w:jc w:val="center"/>
    </w:pPr>
    <w:rPr>
      <w:b/>
      <w:bCs/>
      <w:sz w:val="28"/>
      <w:lang w:val="x-none" w:eastAsia="x-none"/>
    </w:rPr>
  </w:style>
  <w:style w:type="character" w:customStyle="1" w:styleId="a4">
    <w:name w:val="Заголовок Знак"/>
    <w:basedOn w:val="a0"/>
    <w:link w:val="a3"/>
    <w:rsid w:val="00BB164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5">
    <w:name w:val="footer"/>
    <w:basedOn w:val="a"/>
    <w:link w:val="a6"/>
    <w:uiPriority w:val="99"/>
    <w:rsid w:val="00BB16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BB164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header"/>
    <w:basedOn w:val="a"/>
    <w:link w:val="a8"/>
    <w:rsid w:val="00BB164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B16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BB1648"/>
    <w:pPr>
      <w:ind w:left="708"/>
    </w:pPr>
  </w:style>
  <w:style w:type="character" w:customStyle="1" w:styleId="aa">
    <w:name w:val="Основной текст с отступом Знак"/>
    <w:basedOn w:val="a0"/>
    <w:link w:val="a9"/>
    <w:rsid w:val="00BB16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BB1648"/>
    <w:pPr>
      <w:ind w:left="360"/>
    </w:pPr>
  </w:style>
  <w:style w:type="character" w:customStyle="1" w:styleId="20">
    <w:name w:val="Основной текст с отступом 2 Знак"/>
    <w:basedOn w:val="a0"/>
    <w:link w:val="2"/>
    <w:rsid w:val="00BB16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BB1648"/>
    <w:pPr>
      <w:spacing w:after="120"/>
    </w:pPr>
  </w:style>
  <w:style w:type="character" w:customStyle="1" w:styleId="ac">
    <w:name w:val="Основной текст Знак"/>
    <w:basedOn w:val="a0"/>
    <w:link w:val="ab"/>
    <w:rsid w:val="00BB16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BB1648"/>
    <w:pPr>
      <w:widowControl w:val="0"/>
      <w:autoSpaceDE w:val="0"/>
      <w:autoSpaceDN w:val="0"/>
      <w:adjustRightInd w:val="0"/>
    </w:pPr>
    <w:rPr>
      <w:szCs w:val="20"/>
    </w:rPr>
  </w:style>
  <w:style w:type="character" w:customStyle="1" w:styleId="30">
    <w:name w:val="Основной текст 3 Знак"/>
    <w:basedOn w:val="a0"/>
    <w:link w:val="3"/>
    <w:rsid w:val="00BB16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BB1648"/>
    <w:pPr>
      <w:ind w:firstLine="567"/>
      <w:jc w:val="both"/>
    </w:pPr>
    <w:rPr>
      <w:rFonts w:eastAsia="Calibri"/>
      <w:szCs w:val="20"/>
    </w:rPr>
  </w:style>
  <w:style w:type="paragraph" w:styleId="ad">
    <w:name w:val="List Paragraph"/>
    <w:basedOn w:val="a"/>
    <w:uiPriority w:val="34"/>
    <w:qFormat/>
    <w:rsid w:val="00BB16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basedOn w:val="a0"/>
    <w:uiPriority w:val="22"/>
    <w:qFormat/>
    <w:rsid w:val="00C040C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2347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2347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D461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1">
    <w:name w:val="Hyperlink"/>
    <w:uiPriority w:val="99"/>
    <w:unhideWhenUsed/>
    <w:rsid w:val="003612E2"/>
    <w:rPr>
      <w:color w:val="3E697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Марфина Марина Александровна</dc:creator>
  <cp:lastModifiedBy>Сулейманова Ольга Дмитриевна</cp:lastModifiedBy>
  <cp:revision>41</cp:revision>
  <cp:lastPrinted>2026-07-10T10:52:00Z</cp:lastPrinted>
  <dcterms:created xsi:type="dcterms:W3CDTF">2014-10-02T08:02:00Z</dcterms:created>
  <dcterms:modified xsi:type="dcterms:W3CDTF">2026-09-07T10:38:00Z</dcterms:modified>
</cp:coreProperties>
</file>